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93D" w:rsidRDefault="0093093D" w:rsidP="0093093D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МОРДОВСКОМУ (ЭРЗЯ) ЯЗЫКУ И ЛИТЕРАТУРЕ.</w:t>
      </w:r>
    </w:p>
    <w:p w:rsidR="0093093D" w:rsidRDefault="0093093D" w:rsidP="0093093D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ШКОЛЬНЫЙ ЭТАП. </w:t>
      </w:r>
    </w:p>
    <w:p w:rsidR="0093093D" w:rsidRDefault="0063527F" w:rsidP="00A80F18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ОТВЕТЫ.</w:t>
      </w:r>
      <w:r w:rsidR="0093093D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9 КЛАСС.</w:t>
      </w:r>
      <w:r w:rsidR="00A80F1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93093D">
        <w:rPr>
          <w:rFonts w:ascii="Times New Roman" w:eastAsia="Andale Sans UI" w:hAnsi="Times New Roman" w:cs="Times New Roman"/>
          <w:kern w:val="2"/>
          <w:sz w:val="28"/>
          <w:szCs w:val="28"/>
        </w:rPr>
        <w:t>2018-2019 УЧЕБНЫЙ  ГОД</w:t>
      </w:r>
    </w:p>
    <w:p w:rsidR="0063527F" w:rsidRDefault="0063527F" w:rsidP="00A80F18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63527F" w:rsidRDefault="0063527F" w:rsidP="0063527F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Максимальный балл - 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40</w:t>
      </w:r>
      <w:bookmarkStart w:id="0" w:name="_GoBack"/>
      <w:bookmarkEnd w:id="0"/>
    </w:p>
    <w:p w:rsidR="00155097" w:rsidRPr="00155097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63527F" w:rsidRDefault="00155097" w:rsidP="0015509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1. Переведите на русский язык. Письменно ответьте на вопросы.</w:t>
      </w:r>
      <w:r w:rsidR="0063527F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 </w:t>
      </w:r>
    </w:p>
    <w:p w:rsidR="00155097" w:rsidRPr="00155097" w:rsidRDefault="0063527F" w:rsidP="0015509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9 БАЛЛОВ</w:t>
      </w:r>
    </w:p>
    <w:p w:rsidR="00155097" w:rsidRPr="00155097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5097" w:rsidRPr="00155097" w:rsidRDefault="00155097" w:rsidP="00155097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Кавто ялгат</w:t>
      </w:r>
    </w:p>
    <w:p w:rsidR="00155097" w:rsidRPr="00155097" w:rsidRDefault="00155097" w:rsidP="00155097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155097" w:rsidRPr="00155097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Мольсть вирьга кавто ялгат. Вейкенть сынст ульнесь ружиязо. Друк сынст каршо лиссь овто. Ружия марто ялгась  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каявсь ве ёнов ды куз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сь чувто пряс. Омбоцесь  жо кадовсь ки лангс. Мезть тейнемс? Ледсь мелезэнзэ, што овт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от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н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е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чуросто токшить кулозтнень. Прась сон мода лангс ды теизе прянзо кулозекс. Овтось мольсь сонзэ вакс. Сон жо лексемедеяк лоткась. Овтось никсизе сонзэ ды тусь.</w:t>
      </w:r>
    </w:p>
    <w:p w:rsidR="00155097" w:rsidRPr="00155097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Зярдо овтось ёматотсь сельместэ, ружия марто ялгась валгсь чувто прясто ды пейди: «Ну мезть, брат, тошкась овтось пилезэть»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?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Се отвечась каршонзо: «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О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втось мерсь монень, што бе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рянть сеть ломантне, конат бедан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ь шкасто ялгадост стувтнить».</w:t>
      </w:r>
    </w:p>
    <w:p w:rsidR="00155097" w:rsidRPr="00155097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5097" w:rsidRPr="00155097" w:rsidRDefault="00155097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1. Кува мольсть кавто ялгатне?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Ялгатне мольсть вирьга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55097" w:rsidRPr="00155097" w:rsidRDefault="00155097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2. Мезе тейсть ялгатне овто марто вастома шкастонть?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Вейке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ялгась</w:t>
      </w:r>
      <w:r w:rsidRPr="0015509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ку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з</w:t>
      </w:r>
      <w:r w:rsidRPr="0015509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сь чувто пряс, омбоцесь теизе прянзо кулозекс.</w:t>
      </w:r>
    </w:p>
    <w:p w:rsidR="00155097" w:rsidRPr="00155097" w:rsidRDefault="00155097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3. Мезде кортасть ялгатне овтонть туемадо мейле?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Ялгатне кортасть ялгаксчиде.</w:t>
      </w:r>
    </w:p>
    <w:p w:rsidR="00155097" w:rsidRPr="00155097" w:rsidRDefault="00155097" w:rsidP="00155097">
      <w:pPr>
        <w:widowControl w:val="0"/>
        <w:numPr>
          <w:ilvl w:val="2"/>
          <w:numId w:val="1"/>
        </w:numPr>
        <w:tabs>
          <w:tab w:val="clear" w:pos="1440"/>
          <w:tab w:val="num" w:pos="993"/>
          <w:tab w:val="left" w:pos="1276"/>
        </w:tabs>
        <w:suppressAutoHyphens/>
        <w:spacing w:after="0" w:line="240" w:lineRule="auto"/>
        <w:ind w:left="0"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Кода тынь теевлиде цёрынетнень таркасо?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Мон аволия кадо ялган ськамонзо овтонть марто.</w:t>
      </w:r>
    </w:p>
    <w:p w:rsidR="00155097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9B4515" w:rsidRPr="005D7738" w:rsidRDefault="009B4515" w:rsidP="009B451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D7738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9B4515" w:rsidRPr="005D7738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9B4515" w:rsidRPr="005D7738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5B0EC7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B4515" w:rsidRPr="005D7738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(несмысловая)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одна  ошибка (не-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5B0EC7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9B4515" w:rsidRPr="005D7738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5B0EC7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9B4515" w:rsidRPr="005D7738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5D7738" w:rsidRDefault="009B4515" w:rsidP="009B45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9B4515" w:rsidRPr="005D7738" w:rsidRDefault="009B4515" w:rsidP="009B45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515" w:rsidRPr="005D7738" w:rsidRDefault="009B4515" w:rsidP="009B4515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4515" w:rsidRPr="005D7738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Смысловая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9B4515" w:rsidRPr="005D7738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Смысловая неточность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9B4515" w:rsidRPr="005D7738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Грамматическая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9B4515" w:rsidRPr="005D7738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Лексическая (терминологическая)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9B4515" w:rsidRPr="005D7738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Стилистическая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9B4515" w:rsidRPr="005D7738" w:rsidRDefault="009B4515" w:rsidP="009B4515">
      <w:pPr>
        <w:widowControl w:val="0"/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ошибка 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– 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в правописании слов в переводящем языке. </w:t>
      </w:r>
    </w:p>
    <w:p w:rsidR="009B4515" w:rsidRPr="005D7738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Пунктуационная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при несоблюдении правил пунктуации в  переводящем языке. </w:t>
      </w:r>
    </w:p>
    <w:p w:rsidR="009B4515" w:rsidRDefault="009B4515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9B4515" w:rsidRPr="00155097" w:rsidRDefault="009B4515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5097" w:rsidRPr="00155097" w:rsidRDefault="00155097" w:rsidP="00155097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  <w:t xml:space="preserve">2. Ответьте на вопросы так, чтобы получится связный текст на тему «В зимнем лесу».  </w:t>
      </w:r>
      <w:r w:rsidR="0063527F"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  <w:t>Максимум 5 БАЛЛОВ</w:t>
      </w:r>
    </w:p>
    <w:p w:rsidR="00155097" w:rsidRPr="00155097" w:rsidRDefault="00155097" w:rsidP="00155097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Arial"/>
          <w:kern w:val="2"/>
          <w:sz w:val="28"/>
          <w:szCs w:val="28"/>
        </w:rPr>
      </w:pPr>
    </w:p>
    <w:p w:rsidR="00155097" w:rsidRPr="00155097" w:rsidRDefault="00155097" w:rsidP="00155097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Arial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Ульниде ли тынь вирьсэ тельня? </w:t>
      </w:r>
      <w:r w:rsidR="009B4515"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Минь ульнинек телень вирьсэ</w:t>
      </w:r>
      <w:r w:rsidR="009B4515"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155097" w:rsidRPr="00155097" w:rsidRDefault="00155097" w:rsidP="00155097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Arial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Мезе тосо теиде? </w:t>
      </w:r>
      <w:r w:rsidR="009B4515"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Тов минь якинек сокссо ардтнеме</w:t>
      </w:r>
      <w:r w:rsidR="009B4515"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155097" w:rsidRPr="00155097" w:rsidRDefault="00155097" w:rsidP="00155097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Arial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Вечктядо ли вирев якамо?</w:t>
      </w:r>
      <w:r w:rsidR="009B4515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r w:rsidR="009B4515"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Миненек пек вечкевсь тельня вирев якамо</w:t>
      </w:r>
      <w:r w:rsidR="009B4515"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155097" w:rsidRPr="00155097" w:rsidRDefault="00155097" w:rsidP="00155097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Arial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Кодамо виресь тельня?</w:t>
      </w:r>
      <w:r w:rsidR="009B4515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r w:rsidR="009B4515"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Телень виресь пек мазый, сэтьме, коштось ванькс, ловось цитни</w:t>
      </w:r>
      <w:r w:rsidR="009B4515"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155097" w:rsidRPr="00155097" w:rsidRDefault="00155097" w:rsidP="00155097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Кодат чувтотне ды тарадтнэ? </w:t>
      </w:r>
      <w:r w:rsidR="009B4515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r w:rsidR="009B4515"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Чувтотне аштить ашо ловонь палясо, тарадтнэ ловдонть токить модас</w:t>
      </w:r>
      <w:r w:rsidR="009B4515"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155097" w:rsidRPr="00155097" w:rsidRDefault="00155097" w:rsidP="00155097">
      <w:pPr>
        <w:widowControl w:val="0"/>
        <w:suppressAutoHyphens/>
        <w:snapToGrid w:val="0"/>
        <w:spacing w:after="0" w:line="240" w:lineRule="auto"/>
        <w:ind w:firstLine="1134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155097" w:rsidRPr="00155097" w:rsidRDefault="00155097" w:rsidP="00155097">
      <w:pPr>
        <w:widowControl w:val="0"/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55097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3. Переведите. Ответьте на вопрос. </w:t>
      </w:r>
      <w:r w:rsidR="0063527F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 1 БАЛЛ</w:t>
      </w:r>
    </w:p>
    <w:p w:rsidR="00155097" w:rsidRPr="00155097" w:rsidRDefault="00155097" w:rsidP="00155097">
      <w:pPr>
        <w:keepNext/>
        <w:widowControl w:val="0"/>
        <w:suppressAutoHyphens/>
        <w:spacing w:after="0" w:line="360" w:lineRule="auto"/>
        <w:jc w:val="center"/>
        <w:outlineLvl w:val="4"/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</w:rPr>
      </w:pPr>
    </w:p>
    <w:p w:rsidR="00155097" w:rsidRPr="00155097" w:rsidRDefault="00155097" w:rsidP="00155097">
      <w:pPr>
        <w:keepNext/>
        <w:widowControl w:val="0"/>
        <w:suppressAutoHyphens/>
        <w:spacing w:after="0" w:line="360" w:lineRule="auto"/>
        <w:jc w:val="center"/>
        <w:outlineLvl w:val="4"/>
        <w:rPr>
          <w:rFonts w:ascii="Times New Roman" w:eastAsia="Lucida Sans Unicode" w:hAnsi="Times New Roman" w:cs="Tahoma"/>
          <w:bCs/>
          <w:color w:val="000000"/>
          <w:kern w:val="2"/>
          <w:sz w:val="28"/>
          <w:szCs w:val="28"/>
        </w:rPr>
      </w:pPr>
      <w:r w:rsidRPr="00155097">
        <w:rPr>
          <w:rFonts w:ascii="Times New Roman" w:eastAsia="Lucida Sans Unicode" w:hAnsi="Times New Roman" w:cs="Tahoma"/>
          <w:bCs/>
          <w:color w:val="000000"/>
          <w:kern w:val="2"/>
          <w:sz w:val="28"/>
          <w:szCs w:val="28"/>
        </w:rPr>
        <w:t>Кие беряньстэ сёрмадсь?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Минек классо кавто Манят,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Колмо Ванят, ниле Танят,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Кавто Верат, Катерина,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 xml:space="preserve">Петра, Вася ды Кулина,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Кавто Полят ды Степан,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Сонзэ вакссо — Митрофан.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Минь контрольной сёрмадынек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Мель путынек, ладс теинек.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Ансяк вейке школасонок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Пек нузякс ульнесь ютксонок.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Ванят, Танят, Катерина,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Петра, Вася ды Кулина,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Верат, Полят ды Манят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Вадрят сайнесть отметкат.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Нилес теизе Степан, </w:t>
      </w:r>
    </w:p>
    <w:p w:rsidR="00155097" w:rsidRPr="00155097" w:rsidRDefault="00155097" w:rsidP="00155097">
      <w:pPr>
        <w:widowControl w:val="0"/>
        <w:suppressAutoHyphens/>
        <w:spacing w:after="0" w:line="360" w:lineRule="auto"/>
        <w:ind w:left="283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Кавтос кие?</w:t>
      </w:r>
    </w:p>
    <w:p w:rsidR="00144FFF" w:rsidRDefault="00144FFF" w:rsidP="00155097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5097" w:rsidRPr="00155097" w:rsidRDefault="00155097" w:rsidP="00155097">
      <w:pPr>
        <w:widowControl w:val="0"/>
        <w:suppressAutoHyphens/>
        <w:snapToGrid w:val="0"/>
        <w:spacing w:after="0" w:line="240" w:lineRule="auto"/>
        <w:jc w:val="right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Arial"/>
          <w:i/>
          <w:iCs/>
          <w:kern w:val="2"/>
          <w:sz w:val="28"/>
          <w:szCs w:val="28"/>
        </w:rPr>
        <w:t>С.Люлякина</w:t>
      </w:r>
    </w:p>
    <w:p w:rsidR="00144FFF" w:rsidRPr="00155097" w:rsidRDefault="00144FFF" w:rsidP="00144FFF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144FFF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Кавтос сермадызе Митрофан.</w:t>
      </w:r>
    </w:p>
    <w:p w:rsidR="00155097" w:rsidRDefault="00155097" w:rsidP="00155097">
      <w:pPr>
        <w:widowControl w:val="0"/>
        <w:suppressAutoHyphens/>
        <w:snapToGrid w:val="0"/>
        <w:spacing w:after="0" w:line="240" w:lineRule="auto"/>
        <w:ind w:left="135" w:hanging="360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144FFF" w:rsidRPr="00155097" w:rsidRDefault="00144FFF" w:rsidP="00155097">
      <w:pPr>
        <w:widowControl w:val="0"/>
        <w:suppressAutoHyphens/>
        <w:snapToGrid w:val="0"/>
        <w:spacing w:after="0" w:line="240" w:lineRule="auto"/>
        <w:ind w:left="135" w:hanging="360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155097" w:rsidRPr="00155097" w:rsidRDefault="00155097" w:rsidP="00155097">
      <w:pPr>
        <w:widowControl w:val="0"/>
        <w:suppressAutoHyphens/>
        <w:snapToGrid w:val="0"/>
        <w:spacing w:after="0" w:line="240" w:lineRule="auto"/>
        <w:ind w:left="30"/>
        <w:jc w:val="both"/>
        <w:rPr>
          <w:rFonts w:ascii="Times New Roman" w:eastAsia="Andale Sans UI" w:hAnsi="Times New Roman" w:cs="Times New Roman"/>
          <w:kern w:val="2"/>
          <w:sz w:val="28"/>
          <w:szCs w:val="24"/>
        </w:rPr>
      </w:pPr>
      <w:r w:rsidRPr="00155097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4. Выпишите названия птиц с переводами. Пользуйтесь словами для справок.</w:t>
      </w:r>
      <w:r w:rsidR="0063527F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 15 БАЛЛОВ</w:t>
      </w:r>
    </w:p>
    <w:p w:rsidR="00155097" w:rsidRPr="00155097" w:rsidRDefault="00155097" w:rsidP="00155097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4"/>
        </w:rPr>
      </w:pPr>
    </w:p>
    <w:p w:rsidR="00155097" w:rsidRPr="00155097" w:rsidRDefault="00155097" w:rsidP="00155097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4"/>
        </w:rPr>
      </w:pPr>
      <w:r w:rsidRPr="00155097">
        <w:rPr>
          <w:rFonts w:ascii="Times New Roman" w:eastAsia="Andale Sans UI" w:hAnsi="Times New Roman" w:cs="Times New Roman"/>
          <w:b/>
          <w:kern w:val="2"/>
          <w:sz w:val="28"/>
          <w:szCs w:val="24"/>
        </w:rPr>
        <w:t>Муить лемест</w:t>
      </w:r>
    </w:p>
    <w:p w:rsidR="00155097" w:rsidRPr="00155097" w:rsidRDefault="00155097" w:rsidP="00155097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4"/>
        </w:rPr>
      </w:pPr>
    </w:p>
    <w:p w:rsidR="001465F8" w:rsidRDefault="00155097" w:rsidP="0093093D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Оят, лездадо муемс нармунтнень лемест. Сынь саевить максовиця човорязь лемтнень ютксто ды сёрмадовить эрьва нармуненть алов.</w:t>
      </w:r>
    </w:p>
    <w:p w:rsidR="0093093D" w:rsidRPr="0093093D" w:rsidRDefault="0093093D" w:rsidP="0093093D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Кальсезьган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144FFF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сойка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пиже озяз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144FFF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синица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,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уськерей</w:t>
      </w:r>
      <w:r w:rsidR="006D3A11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6D3A11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трясогузка</w:t>
      </w:r>
      <w:r w:rsidR="006D3A11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тынгай</w:t>
      </w:r>
      <w:r w:rsidR="006D3A11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6D3A11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снегирь</w:t>
      </w:r>
      <w:r w:rsidR="006D3A11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,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цянав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144FFF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ласточка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озяз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144FFF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воробей</w:t>
      </w:r>
      <w:r w:rsidR="00144FFF"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),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шекшата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144FFF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дятел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сувозей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144FFF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глухарь</w:t>
      </w:r>
      <w:r w:rsidR="006D3A11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яксярго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144FFF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утка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морыця тырдаз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144FFF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дрозд-рябинник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пово</w:t>
      </w:r>
      <w:r w:rsidR="006D3A11"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="006D3A11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рябчик</w:t>
      </w:r>
      <w:r w:rsidR="006D3A11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>пуня</w:t>
      </w:r>
      <w:r w:rsidR="006D3A11"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="006D3A11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рябчик</w:t>
      </w:r>
      <w:r w:rsidR="006D3A11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сезьган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144FFF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сорока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чавка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144FFF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галка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570BBE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вирьсараз</w:t>
      </w:r>
      <w:r w:rsidR="00144FFF"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</w:t>
      </w:r>
      <w:r w:rsidR="00144FFF" w:rsidRPr="00570BBE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тетерев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>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155097" w:rsidRPr="00570BBE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spacing w:val="40"/>
          <w:kern w:val="2"/>
          <w:sz w:val="28"/>
          <w:szCs w:val="28"/>
        </w:rPr>
      </w:pP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карго</w:t>
      </w:r>
      <w:r w:rsidR="00144FFF" w:rsidRPr="00570BBE">
        <w:rPr>
          <w:rFonts w:ascii="Times New Roman" w:eastAsia="Andale Sans UI" w:hAnsi="Times New Roman" w:cs="Arial"/>
          <w:iCs/>
          <w:kern w:val="2"/>
          <w:sz w:val="28"/>
          <w:szCs w:val="28"/>
        </w:rPr>
        <w:t xml:space="preserve"> (журавль)</w:t>
      </w:r>
      <w:r w:rsidRPr="00570BBE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55097" w:rsidRPr="00155097" w:rsidRDefault="00155097" w:rsidP="00155097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spacing w:val="40"/>
          <w:kern w:val="2"/>
          <w:sz w:val="28"/>
          <w:szCs w:val="28"/>
        </w:rPr>
      </w:pPr>
    </w:p>
    <w:p w:rsidR="00155097" w:rsidRPr="00155097" w:rsidRDefault="00155097" w:rsidP="00155097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5. Подберите антонимы. </w:t>
      </w:r>
      <w:r w:rsidR="0063527F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 10 БАЛЛОВ</w:t>
      </w:r>
    </w:p>
    <w:p w:rsidR="00155097" w:rsidRPr="00155097" w:rsidRDefault="00155097" w:rsidP="00155097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5097" w:rsidRPr="00155097" w:rsidRDefault="00155097" w:rsidP="00155097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Чевте кши − </w:t>
      </w:r>
      <w:r w:rsidR="006D3A11"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калгодо</w:t>
      </w:r>
      <w:r w:rsidR="006D3A11"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ши. </w:t>
      </w:r>
    </w:p>
    <w:p w:rsidR="00155097" w:rsidRPr="00155097" w:rsidRDefault="00155097" w:rsidP="00155097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Валдо класс − </w:t>
      </w:r>
      <w:r w:rsidR="006D3A11"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чопода</w:t>
      </w:r>
      <w:r w:rsidR="006D3A11"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класс.</w:t>
      </w:r>
    </w:p>
    <w:p w:rsidR="00155097" w:rsidRPr="00155097" w:rsidRDefault="00155097" w:rsidP="00155097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Сэрей чувто − </w:t>
      </w:r>
      <w:r w:rsidR="006D3A11"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алкине</w:t>
      </w:r>
      <w:r w:rsidR="006D3A11"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чувто. </w:t>
      </w:r>
    </w:p>
    <w:p w:rsidR="00155097" w:rsidRPr="00155097" w:rsidRDefault="00155097" w:rsidP="00155097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Виев ломань − </w:t>
      </w:r>
      <w:r w:rsidR="006D3A11"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лавшо</w:t>
      </w:r>
      <w:r w:rsidR="006D3A11"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ломань.</w:t>
      </w:r>
    </w:p>
    <w:p w:rsidR="00155097" w:rsidRPr="00155097" w:rsidRDefault="00155097" w:rsidP="00155097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Потмура чи − </w:t>
      </w:r>
      <w:r w:rsidR="006D3A11"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маней</w:t>
      </w:r>
      <w:r w:rsidR="006D3A11"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чи. </w:t>
      </w:r>
    </w:p>
    <w:p w:rsidR="00155097" w:rsidRPr="00155097" w:rsidRDefault="00155097" w:rsidP="00155097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Кувака ки − </w:t>
      </w:r>
      <w:r w:rsidR="006D3A11"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нурькине</w:t>
      </w:r>
      <w:r w:rsidR="006D3A11"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ки.</w:t>
      </w:r>
    </w:p>
    <w:p w:rsidR="00155097" w:rsidRPr="00155097" w:rsidRDefault="00155097" w:rsidP="00155097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Ванькс панар − </w:t>
      </w:r>
      <w:r w:rsidR="006D3A11"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рудазов</w:t>
      </w:r>
      <w:r w:rsidR="006D3A11"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панар. </w:t>
      </w:r>
    </w:p>
    <w:p w:rsidR="00155097" w:rsidRPr="00155097" w:rsidRDefault="00155097" w:rsidP="00155097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Коське тарка − </w:t>
      </w:r>
      <w:r w:rsidR="006D3A11"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летьке</w:t>
      </w:r>
      <w:r w:rsidR="006D3A11"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тарка.</w:t>
      </w:r>
    </w:p>
    <w:p w:rsidR="00155097" w:rsidRPr="00155097" w:rsidRDefault="00155097" w:rsidP="00155097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Ламбамо умарь − </w:t>
      </w:r>
      <w:r w:rsidR="006D3A11"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чапамо</w:t>
      </w:r>
      <w:r w:rsidR="006D3A11"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умарь. </w:t>
      </w:r>
    </w:p>
    <w:p w:rsidR="00155097" w:rsidRPr="00155097" w:rsidRDefault="00155097" w:rsidP="00155097">
      <w:pPr>
        <w:widowControl w:val="0"/>
        <w:tabs>
          <w:tab w:val="left" w:pos="4860"/>
        </w:tabs>
        <w:spacing w:after="0" w:line="100" w:lineRule="atLeast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Лембе шка − </w:t>
      </w:r>
      <w:r w:rsidR="006D3A11"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кельме</w:t>
      </w:r>
      <w:r w:rsidR="006D3A11"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шка.</w:t>
      </w:r>
    </w:p>
    <w:p w:rsidR="007641F3" w:rsidRDefault="007641F3"/>
    <w:sectPr w:rsidR="007641F3" w:rsidSect="00833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C44F1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5097"/>
    <w:rsid w:val="00144FFF"/>
    <w:rsid w:val="001465F8"/>
    <w:rsid w:val="00155097"/>
    <w:rsid w:val="00570BBE"/>
    <w:rsid w:val="005B0EC7"/>
    <w:rsid w:val="0063527F"/>
    <w:rsid w:val="006D3A11"/>
    <w:rsid w:val="006F0524"/>
    <w:rsid w:val="007641F3"/>
    <w:rsid w:val="00833F70"/>
    <w:rsid w:val="008351DF"/>
    <w:rsid w:val="008C6DFE"/>
    <w:rsid w:val="0093093D"/>
    <w:rsid w:val="009B4515"/>
    <w:rsid w:val="00A80F18"/>
    <w:rsid w:val="00D94CB5"/>
    <w:rsid w:val="00F4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Филологический факультет</dc:creator>
  <cp:keywords/>
  <dc:description/>
  <cp:lastModifiedBy>Munira2</cp:lastModifiedBy>
  <cp:revision>14</cp:revision>
  <dcterms:created xsi:type="dcterms:W3CDTF">2016-10-17T12:45:00Z</dcterms:created>
  <dcterms:modified xsi:type="dcterms:W3CDTF">2018-10-18T06:59:00Z</dcterms:modified>
</cp:coreProperties>
</file>